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
        <w:tblW w:w="51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179"/>
        <w:gridCol w:w="3997"/>
      </w:tblGrid>
      <w:tr w:rsidR="00880783" w:rsidRPr="00AA4794" w14:paraId="21C664FD" w14:textId="77777777" w:rsidTr="00976599">
        <w:trPr>
          <w:cnfStyle w:val="100000000000" w:firstRow="1" w:lastRow="0" w:firstColumn="0" w:lastColumn="0" w:oddVBand="0" w:evenVBand="0" w:oddHBand="0" w:evenHBand="0" w:firstRowFirstColumn="0" w:firstRowLastColumn="0" w:lastRowFirstColumn="0" w:lastRowLastColumn="0"/>
          <w:trHeight w:hRule="exact" w:val="14685"/>
        </w:trPr>
        <w:tc>
          <w:tcPr>
            <w:tcW w:w="7178" w:type="dxa"/>
            <w:tcMar>
              <w:right w:w="288" w:type="dxa"/>
            </w:tcMar>
          </w:tcPr>
          <w:p w14:paraId="10241758" w14:textId="77777777" w:rsidR="005C61E4" w:rsidRPr="00AA4794" w:rsidRDefault="0080620D" w:rsidP="005C61E4">
            <w:pPr>
              <w:spacing w:after="160" w:line="312" w:lineRule="auto"/>
            </w:pPr>
            <w:bookmarkStart w:id="0" w:name="_GoBack"/>
            <w:bookmarkEnd w:id="0"/>
            <w:r>
              <w:rPr>
                <w:noProof/>
                <w:lang w:eastAsia="en-US"/>
              </w:rPr>
              <w:drawing>
                <wp:inline distT="0" distB="0" distL="0" distR="0" wp14:anchorId="5E9C4556" wp14:editId="07DA1E04">
                  <wp:extent cx="4257675"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76.JPG"/>
                          <pic:cNvPicPr/>
                        </pic:nvPicPr>
                        <pic:blipFill>
                          <a:blip r:embed="rId11"/>
                          <a:stretch>
                            <a:fillRect/>
                          </a:stretch>
                        </pic:blipFill>
                        <pic:spPr>
                          <a:xfrm>
                            <a:off x="0" y="0"/>
                            <a:ext cx="4269733" cy="2101435"/>
                          </a:xfrm>
                          <a:prstGeom prst="rect">
                            <a:avLst/>
                          </a:prstGeom>
                        </pic:spPr>
                      </pic:pic>
                    </a:graphicData>
                  </a:graphic>
                </wp:inline>
              </w:drawing>
            </w:r>
          </w:p>
          <w:p w14:paraId="53A045A3" w14:textId="77777777" w:rsidR="005C61E4" w:rsidRPr="00A62E86" w:rsidRDefault="0080620D" w:rsidP="005C61E4">
            <w:pPr>
              <w:pStyle w:val="Date"/>
              <w:rPr>
                <w:sz w:val="28"/>
                <w:szCs w:val="28"/>
              </w:rPr>
            </w:pPr>
            <w:r w:rsidRPr="00A62E86">
              <w:rPr>
                <w:sz w:val="28"/>
                <w:szCs w:val="28"/>
              </w:rPr>
              <w:t>MARCH 2017</w:t>
            </w:r>
          </w:p>
          <w:p w14:paraId="469C60AC" w14:textId="77777777" w:rsidR="005C61E4" w:rsidRPr="00A62E86" w:rsidRDefault="0080620D" w:rsidP="005C61E4">
            <w:pPr>
              <w:pStyle w:val="Title"/>
              <w:rPr>
                <w:sz w:val="28"/>
                <w:szCs w:val="28"/>
              </w:rPr>
            </w:pPr>
            <w:r w:rsidRPr="00A62E86">
              <w:rPr>
                <w:sz w:val="28"/>
                <w:szCs w:val="28"/>
              </w:rPr>
              <w:t>RHHS Band Booster Minutes</w:t>
            </w:r>
          </w:p>
          <w:p w14:paraId="783573E2" w14:textId="77777777" w:rsidR="006751C2" w:rsidRDefault="006751C2" w:rsidP="006751C2"/>
          <w:p w14:paraId="00669391" w14:textId="07181917" w:rsidR="006751C2" w:rsidRPr="00A62E86" w:rsidRDefault="006751C2" w:rsidP="006751C2">
            <w:pPr>
              <w:rPr>
                <w:i/>
                <w:u w:val="single"/>
              </w:rPr>
            </w:pPr>
            <w:r>
              <w:t xml:space="preserve">*New Band Web Page is </w:t>
            </w:r>
            <w:r w:rsidR="00A62E86">
              <w:t xml:space="preserve">now up and running at  </w:t>
            </w:r>
            <w:r w:rsidR="00A62E86" w:rsidRPr="00A62E86">
              <w:rPr>
                <w:i/>
                <w:u w:val="single"/>
              </w:rPr>
              <w:t>richmondhillhighschoolband.org</w:t>
            </w:r>
          </w:p>
          <w:p w14:paraId="7F8251F7" w14:textId="77777777" w:rsidR="00A62E86" w:rsidRPr="00A62E86" w:rsidRDefault="00A62E86" w:rsidP="006751C2">
            <w:pPr>
              <w:rPr>
                <w:i/>
                <w:u w:val="single"/>
              </w:rPr>
            </w:pPr>
          </w:p>
          <w:p w14:paraId="2C5F21D1" w14:textId="77777777" w:rsidR="00A62E86" w:rsidRPr="006751C2" w:rsidRDefault="00A62E86" w:rsidP="006751C2"/>
          <w:p w14:paraId="754C316B" w14:textId="77777777" w:rsidR="00A62E86" w:rsidRPr="00A62E86" w:rsidRDefault="00A62E86" w:rsidP="00A62E86">
            <w:pPr>
              <w:rPr>
                <w:b/>
                <w:i/>
                <w:sz w:val="20"/>
                <w:szCs w:val="20"/>
                <w:u w:val="single"/>
              </w:rPr>
            </w:pPr>
            <w:r w:rsidRPr="00A62E86">
              <w:rPr>
                <w:b/>
                <w:i/>
                <w:sz w:val="20"/>
                <w:szCs w:val="20"/>
                <w:u w:val="single"/>
              </w:rPr>
              <w:t>Directors Report</w:t>
            </w:r>
          </w:p>
          <w:p w14:paraId="0710BD33" w14:textId="77777777" w:rsidR="00A62E86" w:rsidRPr="00A62E86" w:rsidRDefault="00A62E86" w:rsidP="00A62E86">
            <w:pPr>
              <w:pStyle w:val="ListParagraph"/>
              <w:numPr>
                <w:ilvl w:val="0"/>
                <w:numId w:val="11"/>
              </w:numPr>
              <w:spacing w:after="200" w:line="276" w:lineRule="auto"/>
              <w:rPr>
                <w:b/>
                <w:i/>
                <w:sz w:val="20"/>
                <w:szCs w:val="20"/>
                <w:u w:val="single"/>
              </w:rPr>
            </w:pPr>
            <w:r w:rsidRPr="00A62E86">
              <w:rPr>
                <w:sz w:val="20"/>
                <w:szCs w:val="20"/>
              </w:rPr>
              <w:t xml:space="preserve">Danny Kiene cell phone # 912-414-2830. Please remember that this is a private cell phone. Texting does work best. Pease identify yourself, child’s name, and topic of conversation. Think about the level of emergency if you are calling after hours or on the weekends. </w:t>
            </w:r>
          </w:p>
          <w:p w14:paraId="28371396" w14:textId="77777777" w:rsidR="00A62E86" w:rsidRPr="00A62E86" w:rsidRDefault="00A62E86" w:rsidP="00A62E86">
            <w:pPr>
              <w:pStyle w:val="ListParagraph"/>
              <w:numPr>
                <w:ilvl w:val="0"/>
                <w:numId w:val="11"/>
              </w:numPr>
              <w:spacing w:after="200" w:line="276" w:lineRule="auto"/>
              <w:rPr>
                <w:b/>
                <w:i/>
                <w:sz w:val="20"/>
                <w:szCs w:val="20"/>
                <w:u w:val="single"/>
              </w:rPr>
            </w:pPr>
            <w:r w:rsidRPr="00A62E86">
              <w:rPr>
                <w:sz w:val="20"/>
                <w:szCs w:val="20"/>
              </w:rPr>
              <w:t>Jakob Richardson will be doing the shelves in the band room for all of the trophies as his Eagle Scout project this year. Any donations, volunteers, etc…. would be appreciated.</w:t>
            </w:r>
          </w:p>
          <w:p w14:paraId="63F734F6" w14:textId="77777777" w:rsidR="00A62E86" w:rsidRPr="00A62E86" w:rsidRDefault="00A62E86" w:rsidP="00A62E86">
            <w:pPr>
              <w:rPr>
                <w:b/>
                <w:i/>
                <w:sz w:val="20"/>
                <w:szCs w:val="20"/>
                <w:u w:val="single"/>
              </w:rPr>
            </w:pPr>
            <w:r w:rsidRPr="00A62E86">
              <w:rPr>
                <w:b/>
                <w:i/>
                <w:sz w:val="20"/>
                <w:szCs w:val="20"/>
                <w:u w:val="single"/>
              </w:rPr>
              <w:t>SPRING TRIP INFO……</w:t>
            </w:r>
          </w:p>
          <w:p w14:paraId="29C9BAE8" w14:textId="77777777" w:rsidR="00A62E86" w:rsidRPr="00A62E86" w:rsidRDefault="00A62E86" w:rsidP="00A62E86">
            <w:pPr>
              <w:pStyle w:val="ListParagraph"/>
              <w:numPr>
                <w:ilvl w:val="0"/>
                <w:numId w:val="12"/>
              </w:numPr>
              <w:spacing w:after="200" w:line="276" w:lineRule="auto"/>
              <w:rPr>
                <w:b/>
                <w:i/>
                <w:sz w:val="20"/>
                <w:szCs w:val="20"/>
                <w:u w:val="single"/>
              </w:rPr>
            </w:pPr>
            <w:r w:rsidRPr="00A62E86">
              <w:rPr>
                <w:b/>
                <w:sz w:val="20"/>
                <w:szCs w:val="20"/>
              </w:rPr>
              <w:t>Dates- April 21, 22, 23</w:t>
            </w:r>
            <w:r w:rsidRPr="00A62E86">
              <w:rPr>
                <w:sz w:val="20"/>
                <w:szCs w:val="20"/>
              </w:rPr>
              <w:t>---We will leave very early on the morning of the 21</w:t>
            </w:r>
            <w:r w:rsidRPr="00A62E86">
              <w:rPr>
                <w:sz w:val="20"/>
                <w:szCs w:val="20"/>
                <w:vertAlign w:val="superscript"/>
              </w:rPr>
              <w:t>st</w:t>
            </w:r>
            <w:r w:rsidRPr="00A62E86">
              <w:rPr>
                <w:sz w:val="20"/>
                <w:szCs w:val="20"/>
              </w:rPr>
              <w:t xml:space="preserve"> and return around 8pm on the 23</w:t>
            </w:r>
            <w:r w:rsidRPr="00A62E86">
              <w:rPr>
                <w:sz w:val="20"/>
                <w:szCs w:val="20"/>
                <w:vertAlign w:val="superscript"/>
              </w:rPr>
              <w:t>rd</w:t>
            </w:r>
            <w:r w:rsidRPr="00A62E86">
              <w:rPr>
                <w:sz w:val="20"/>
                <w:szCs w:val="20"/>
              </w:rPr>
              <w:t xml:space="preserve">. This will allow for </w:t>
            </w:r>
            <w:r w:rsidRPr="00A62E86">
              <w:rPr>
                <w:b/>
                <w:sz w:val="20"/>
                <w:szCs w:val="20"/>
              </w:rPr>
              <w:t>2 FULL</w:t>
            </w:r>
            <w:r w:rsidRPr="00A62E86">
              <w:rPr>
                <w:sz w:val="20"/>
                <w:szCs w:val="20"/>
              </w:rPr>
              <w:t xml:space="preserve"> days at Universal Studios and Sunday </w:t>
            </w:r>
            <w:r w:rsidRPr="00A62E86">
              <w:rPr>
                <w:b/>
                <w:sz w:val="20"/>
                <w:szCs w:val="20"/>
              </w:rPr>
              <w:t>1 day</w:t>
            </w:r>
            <w:r w:rsidRPr="00A62E86">
              <w:rPr>
                <w:sz w:val="20"/>
                <w:szCs w:val="20"/>
              </w:rPr>
              <w:t xml:space="preserve"> at Sea World Aquatica before heading home. The band will march in a parade through Universal on Saturday afternoon. </w:t>
            </w:r>
          </w:p>
          <w:p w14:paraId="574B1527" w14:textId="77777777" w:rsidR="00A62E86" w:rsidRPr="00A62E86" w:rsidRDefault="00A62E86" w:rsidP="00A62E86">
            <w:pPr>
              <w:pStyle w:val="ListParagraph"/>
              <w:numPr>
                <w:ilvl w:val="0"/>
                <w:numId w:val="12"/>
              </w:numPr>
              <w:spacing w:after="200" w:line="276" w:lineRule="auto"/>
              <w:rPr>
                <w:i/>
                <w:sz w:val="20"/>
                <w:szCs w:val="20"/>
                <w:u w:val="single"/>
              </w:rPr>
            </w:pPr>
            <w:r w:rsidRPr="00A62E86">
              <w:rPr>
                <w:sz w:val="20"/>
                <w:szCs w:val="20"/>
              </w:rPr>
              <w:t xml:space="preserve">4/3/17 the final balance towards the trip is due. This is where fundraising money will be taken into account and deducted from remaining balance. Please remember that all money up to this point needs to be collected so that we may pay the tour company as we are required to do. </w:t>
            </w:r>
          </w:p>
          <w:p w14:paraId="76A1C9DC" w14:textId="77777777" w:rsidR="00A62E86" w:rsidRPr="00976599" w:rsidRDefault="00A62E86" w:rsidP="00A62E86">
            <w:pPr>
              <w:pStyle w:val="ListParagraph"/>
              <w:numPr>
                <w:ilvl w:val="0"/>
                <w:numId w:val="12"/>
              </w:numPr>
              <w:spacing w:after="200" w:line="276" w:lineRule="auto"/>
              <w:rPr>
                <w:i/>
                <w:sz w:val="20"/>
                <w:szCs w:val="20"/>
                <w:u w:val="single"/>
              </w:rPr>
            </w:pPr>
            <w:r w:rsidRPr="00A62E86">
              <w:rPr>
                <w:sz w:val="20"/>
                <w:szCs w:val="20"/>
              </w:rPr>
              <w:t xml:space="preserve">If you pay for the trip in </w:t>
            </w:r>
            <w:r w:rsidRPr="00A62E86">
              <w:rPr>
                <w:b/>
                <w:sz w:val="20"/>
                <w:szCs w:val="20"/>
              </w:rPr>
              <w:t>FULL</w:t>
            </w:r>
            <w:r w:rsidRPr="00A62E86">
              <w:rPr>
                <w:sz w:val="20"/>
                <w:szCs w:val="20"/>
              </w:rPr>
              <w:t xml:space="preserve"> and your student can not go, there will not be a refund. However, your student would receive the tickets purchased (for example: 2 Universal tickets) once the band </w:t>
            </w:r>
          </w:p>
          <w:p w14:paraId="762B040A" w14:textId="77777777" w:rsidR="00976599" w:rsidRPr="00976599" w:rsidRDefault="00976599" w:rsidP="00A62E86">
            <w:pPr>
              <w:pStyle w:val="ListParagraph"/>
              <w:numPr>
                <w:ilvl w:val="0"/>
                <w:numId w:val="12"/>
              </w:numPr>
              <w:spacing w:after="200" w:line="276" w:lineRule="auto"/>
              <w:rPr>
                <w:i/>
                <w:sz w:val="20"/>
                <w:szCs w:val="20"/>
                <w:u w:val="single"/>
              </w:rPr>
            </w:pPr>
            <w:r>
              <w:rPr>
                <w:sz w:val="20"/>
                <w:szCs w:val="20"/>
              </w:rPr>
              <w:t xml:space="preserve">Students will be staying at the Embassy Suites Lake Beuna Vista located at 4955 Kyngs Heath Road Kissimmee FL 34746 </w:t>
            </w:r>
          </w:p>
          <w:p w14:paraId="035498DD" w14:textId="1B2214A2" w:rsidR="00976599" w:rsidRPr="00992CFC" w:rsidRDefault="00976599" w:rsidP="00976599">
            <w:pPr>
              <w:pStyle w:val="ListParagraph"/>
              <w:spacing w:after="200" w:line="276" w:lineRule="auto"/>
              <w:rPr>
                <w:i/>
                <w:sz w:val="20"/>
                <w:szCs w:val="20"/>
                <w:u w:val="single"/>
              </w:rPr>
            </w:pPr>
            <w:r>
              <w:rPr>
                <w:sz w:val="20"/>
                <w:szCs w:val="20"/>
              </w:rPr>
              <w:t>(407-597-4112)</w:t>
            </w:r>
          </w:p>
          <w:p w14:paraId="632F816B" w14:textId="77777777" w:rsidR="00992CFC" w:rsidRDefault="00992CFC" w:rsidP="00992CFC">
            <w:pPr>
              <w:spacing w:after="200" w:line="276" w:lineRule="auto"/>
              <w:rPr>
                <w:i/>
                <w:sz w:val="20"/>
                <w:szCs w:val="20"/>
                <w:u w:val="single"/>
              </w:rPr>
            </w:pPr>
          </w:p>
          <w:p w14:paraId="5516351C" w14:textId="77777777" w:rsidR="00992CFC" w:rsidRDefault="00992CFC" w:rsidP="00992CFC">
            <w:pPr>
              <w:spacing w:after="200" w:line="276" w:lineRule="auto"/>
              <w:rPr>
                <w:i/>
                <w:sz w:val="20"/>
                <w:szCs w:val="20"/>
                <w:u w:val="single"/>
              </w:rPr>
            </w:pPr>
          </w:p>
          <w:p w14:paraId="50005F4B" w14:textId="77777777" w:rsidR="00992CFC" w:rsidRDefault="00992CFC" w:rsidP="00992CFC">
            <w:pPr>
              <w:spacing w:after="200" w:line="276" w:lineRule="auto"/>
              <w:rPr>
                <w:i/>
                <w:sz w:val="20"/>
                <w:szCs w:val="20"/>
                <w:u w:val="single"/>
              </w:rPr>
            </w:pPr>
          </w:p>
          <w:p w14:paraId="39549E35" w14:textId="77777777" w:rsidR="00992CFC" w:rsidRDefault="00992CFC" w:rsidP="00992CFC">
            <w:pPr>
              <w:spacing w:after="200" w:line="276" w:lineRule="auto"/>
              <w:rPr>
                <w:i/>
                <w:sz w:val="20"/>
                <w:szCs w:val="20"/>
                <w:u w:val="single"/>
              </w:rPr>
            </w:pPr>
          </w:p>
          <w:p w14:paraId="7E46288C" w14:textId="77777777" w:rsidR="00992CFC" w:rsidRDefault="00992CFC" w:rsidP="00992CFC">
            <w:pPr>
              <w:spacing w:after="200" w:line="276" w:lineRule="auto"/>
              <w:rPr>
                <w:i/>
                <w:sz w:val="20"/>
                <w:szCs w:val="20"/>
                <w:u w:val="single"/>
              </w:rPr>
            </w:pPr>
          </w:p>
          <w:p w14:paraId="648E8622" w14:textId="77777777" w:rsidR="00992CFC" w:rsidRPr="00992CFC" w:rsidRDefault="00992CFC" w:rsidP="00992CFC">
            <w:pPr>
              <w:spacing w:after="200" w:line="276" w:lineRule="auto"/>
              <w:rPr>
                <w:i/>
                <w:sz w:val="20"/>
                <w:szCs w:val="20"/>
                <w:u w:val="single"/>
              </w:rPr>
            </w:pPr>
          </w:p>
          <w:p w14:paraId="7A37D034" w14:textId="77777777" w:rsidR="00880783" w:rsidRPr="00AA4794" w:rsidRDefault="00880783" w:rsidP="00AA4794">
            <w:pPr>
              <w:spacing w:after="160" w:line="312" w:lineRule="auto"/>
            </w:pPr>
          </w:p>
        </w:tc>
        <w:tc>
          <w:tcPr>
            <w:tcW w:w="3997" w:type="dxa"/>
          </w:tcPr>
          <w:p w14:paraId="4A3B5360" w14:textId="77777777" w:rsidR="005C61E4" w:rsidRDefault="00D35604" w:rsidP="00D35604">
            <w:pPr>
              <w:pStyle w:val="Heading2"/>
              <w:jc w:val="left"/>
              <w:outlineLvl w:val="1"/>
              <w:rPr>
                <w:rFonts w:ascii="Arial" w:hAnsi="Arial" w:cs="Arial"/>
                <w:sz w:val="22"/>
                <w:szCs w:val="22"/>
              </w:rPr>
            </w:pPr>
            <w:r w:rsidRPr="00D35604">
              <w:rPr>
                <w:rFonts w:ascii="Arial" w:hAnsi="Arial" w:cs="Arial"/>
                <w:sz w:val="22"/>
                <w:szCs w:val="22"/>
              </w:rPr>
              <w:t>*</w:t>
            </w:r>
            <w:r w:rsidR="0080620D" w:rsidRPr="00D35604">
              <w:rPr>
                <w:rFonts w:ascii="Arial" w:hAnsi="Arial" w:cs="Arial"/>
                <w:sz w:val="22"/>
                <w:szCs w:val="22"/>
              </w:rPr>
              <w:t xml:space="preserve">4/6/17 </w:t>
            </w:r>
            <w:r w:rsidRPr="00D35604">
              <w:rPr>
                <w:rFonts w:ascii="Arial" w:hAnsi="Arial" w:cs="Arial"/>
                <w:sz w:val="22"/>
                <w:szCs w:val="22"/>
              </w:rPr>
              <w:t xml:space="preserve">  </w:t>
            </w:r>
            <w:r w:rsidR="0080620D" w:rsidRPr="00D35604">
              <w:rPr>
                <w:rFonts w:ascii="Arial" w:hAnsi="Arial" w:cs="Arial"/>
                <w:sz w:val="22"/>
                <w:szCs w:val="22"/>
              </w:rPr>
              <w:t>Band Booster Meeting</w:t>
            </w:r>
          </w:p>
          <w:p w14:paraId="0157BA76" w14:textId="1D98EF2D" w:rsidR="00992CFC" w:rsidRPr="00D35604" w:rsidRDefault="00992CFC" w:rsidP="00D35604">
            <w:pPr>
              <w:pStyle w:val="Heading2"/>
              <w:jc w:val="left"/>
              <w:outlineLvl w:val="1"/>
              <w:rPr>
                <w:rFonts w:ascii="Arial" w:hAnsi="Arial" w:cs="Arial"/>
                <w:sz w:val="22"/>
                <w:szCs w:val="22"/>
              </w:rPr>
            </w:pPr>
            <w:r>
              <w:rPr>
                <w:rFonts w:ascii="Arial" w:hAnsi="Arial" w:cs="Arial"/>
                <w:sz w:val="22"/>
                <w:szCs w:val="22"/>
              </w:rPr>
              <w:t>*4/8/17  Car wash/Rummage sale</w:t>
            </w:r>
          </w:p>
          <w:p w14:paraId="60FA7518" w14:textId="77777777" w:rsidR="0080620D"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w:t>
            </w:r>
            <w:r w:rsidR="0080620D" w:rsidRPr="00D35604">
              <w:rPr>
                <w:rFonts w:ascii="Arial" w:hAnsi="Arial" w:cs="Arial"/>
                <w:sz w:val="22"/>
                <w:szCs w:val="22"/>
              </w:rPr>
              <w:t xml:space="preserve">4/21/17 – 4/23/17 </w:t>
            </w:r>
          </w:p>
          <w:p w14:paraId="036B1727" w14:textId="77777777" w:rsidR="005C61E4" w:rsidRPr="00D35604" w:rsidRDefault="0080620D" w:rsidP="00D35604">
            <w:pPr>
              <w:pStyle w:val="Heading2"/>
              <w:jc w:val="left"/>
              <w:outlineLvl w:val="1"/>
              <w:rPr>
                <w:rFonts w:ascii="Arial" w:hAnsi="Arial" w:cs="Arial"/>
                <w:sz w:val="22"/>
                <w:szCs w:val="22"/>
              </w:rPr>
            </w:pPr>
            <w:r w:rsidRPr="00D35604">
              <w:rPr>
                <w:rFonts w:ascii="Arial" w:hAnsi="Arial" w:cs="Arial"/>
                <w:sz w:val="22"/>
                <w:szCs w:val="22"/>
              </w:rPr>
              <w:t>Universal Studios Band Trip</w:t>
            </w:r>
          </w:p>
          <w:p w14:paraId="3E63E931" w14:textId="77777777" w:rsidR="005C61E4" w:rsidRDefault="00D35604" w:rsidP="00D35604">
            <w:pPr>
              <w:pStyle w:val="Heading2"/>
              <w:jc w:val="left"/>
              <w:outlineLvl w:val="1"/>
              <w:rPr>
                <w:rFonts w:ascii="Arial" w:hAnsi="Arial" w:cs="Arial"/>
                <w:sz w:val="22"/>
                <w:szCs w:val="22"/>
              </w:rPr>
            </w:pPr>
            <w:r w:rsidRPr="00D35604">
              <w:rPr>
                <w:rFonts w:ascii="Arial" w:hAnsi="Arial" w:cs="Arial"/>
                <w:sz w:val="22"/>
                <w:szCs w:val="22"/>
              </w:rPr>
              <w:t>*</w:t>
            </w:r>
            <w:r w:rsidR="0080620D" w:rsidRPr="00D35604">
              <w:rPr>
                <w:rFonts w:ascii="Arial" w:hAnsi="Arial" w:cs="Arial"/>
                <w:sz w:val="22"/>
                <w:szCs w:val="22"/>
              </w:rPr>
              <w:t xml:space="preserve">4/24/17 </w:t>
            </w:r>
            <w:r w:rsidRPr="00D35604">
              <w:rPr>
                <w:rFonts w:ascii="Arial" w:hAnsi="Arial" w:cs="Arial"/>
                <w:sz w:val="22"/>
                <w:szCs w:val="22"/>
              </w:rPr>
              <w:t xml:space="preserve"> </w:t>
            </w:r>
            <w:r w:rsidR="0080620D" w:rsidRPr="00D35604">
              <w:rPr>
                <w:rFonts w:ascii="Arial" w:hAnsi="Arial" w:cs="Arial"/>
                <w:sz w:val="22"/>
                <w:szCs w:val="22"/>
              </w:rPr>
              <w:t>Leadership Camp</w:t>
            </w:r>
          </w:p>
          <w:p w14:paraId="280A42D2" w14:textId="71939BB5" w:rsidR="00992CFC" w:rsidRDefault="00992CFC" w:rsidP="00D35604">
            <w:pPr>
              <w:pStyle w:val="Heading2"/>
              <w:jc w:val="left"/>
              <w:outlineLvl w:val="1"/>
              <w:rPr>
                <w:rFonts w:ascii="Arial" w:hAnsi="Arial" w:cs="Arial"/>
                <w:sz w:val="22"/>
                <w:szCs w:val="22"/>
              </w:rPr>
            </w:pPr>
            <w:r>
              <w:rPr>
                <w:rFonts w:ascii="Arial" w:hAnsi="Arial" w:cs="Arial"/>
                <w:sz w:val="22"/>
                <w:szCs w:val="22"/>
              </w:rPr>
              <w:t>*4/24/17 -5/5/17</w:t>
            </w:r>
          </w:p>
          <w:p w14:paraId="46C961EB" w14:textId="3ED97322" w:rsidR="00992CFC" w:rsidRPr="00992CFC" w:rsidRDefault="00992CFC" w:rsidP="00D35604">
            <w:pPr>
              <w:pStyle w:val="Heading2"/>
              <w:jc w:val="left"/>
              <w:outlineLvl w:val="1"/>
              <w:rPr>
                <w:rFonts w:ascii="Arial" w:hAnsi="Arial" w:cs="Arial"/>
                <w:sz w:val="18"/>
                <w:szCs w:val="18"/>
              </w:rPr>
            </w:pPr>
            <w:r>
              <w:rPr>
                <w:rFonts w:ascii="Arial" w:hAnsi="Arial" w:cs="Arial"/>
                <w:sz w:val="22"/>
                <w:szCs w:val="22"/>
              </w:rPr>
              <w:t xml:space="preserve">Guard tryouts </w:t>
            </w:r>
            <w:r w:rsidRPr="00992CFC">
              <w:rPr>
                <w:rFonts w:ascii="Arial" w:hAnsi="Arial" w:cs="Arial"/>
                <w:sz w:val="18"/>
                <w:szCs w:val="18"/>
              </w:rPr>
              <w:t>(off for 8</w:t>
            </w:r>
            <w:r w:rsidRPr="00992CFC">
              <w:rPr>
                <w:rFonts w:ascii="Arial" w:hAnsi="Arial" w:cs="Arial"/>
                <w:sz w:val="18"/>
                <w:szCs w:val="18"/>
                <w:vertAlign w:val="superscript"/>
              </w:rPr>
              <w:t>th</w:t>
            </w:r>
            <w:r w:rsidRPr="00992CFC">
              <w:rPr>
                <w:rFonts w:ascii="Arial" w:hAnsi="Arial" w:cs="Arial"/>
                <w:sz w:val="18"/>
                <w:szCs w:val="18"/>
              </w:rPr>
              <w:t xml:space="preserve"> grade dance)</w:t>
            </w:r>
          </w:p>
          <w:p w14:paraId="19F5D538" w14:textId="77777777" w:rsidR="0080620D"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w:t>
            </w:r>
            <w:r w:rsidR="0080620D" w:rsidRPr="00D35604">
              <w:rPr>
                <w:rFonts w:ascii="Arial" w:hAnsi="Arial" w:cs="Arial"/>
                <w:sz w:val="22"/>
                <w:szCs w:val="22"/>
              </w:rPr>
              <w:t xml:space="preserve">5/1/17 </w:t>
            </w:r>
            <w:r w:rsidRPr="00D35604">
              <w:rPr>
                <w:rFonts w:ascii="Arial" w:hAnsi="Arial" w:cs="Arial"/>
                <w:sz w:val="22"/>
                <w:szCs w:val="22"/>
              </w:rPr>
              <w:t xml:space="preserve">  </w:t>
            </w:r>
            <w:r w:rsidR="0080620D" w:rsidRPr="00D35604">
              <w:rPr>
                <w:rFonts w:ascii="Arial" w:hAnsi="Arial" w:cs="Arial"/>
                <w:sz w:val="22"/>
                <w:szCs w:val="22"/>
              </w:rPr>
              <w:t>Drum Major Camp</w:t>
            </w:r>
          </w:p>
          <w:p w14:paraId="070185B6" w14:textId="77777777" w:rsidR="005C61E4"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*5/6/17   Band Banquet</w:t>
            </w:r>
          </w:p>
          <w:p w14:paraId="60734BB7" w14:textId="77777777" w:rsidR="00D35604"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*5/9/17   Spring Concert</w:t>
            </w:r>
          </w:p>
          <w:p w14:paraId="422C98F3" w14:textId="77777777" w:rsidR="00D35604"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*5/11/17 and 5/12/17</w:t>
            </w:r>
          </w:p>
          <w:p w14:paraId="43F48A94" w14:textId="633CA170" w:rsidR="00D35604" w:rsidRPr="00D35604" w:rsidRDefault="00992CFC" w:rsidP="00D35604">
            <w:pPr>
              <w:pStyle w:val="Heading2"/>
              <w:jc w:val="left"/>
              <w:outlineLvl w:val="1"/>
              <w:rPr>
                <w:rFonts w:ascii="Arial" w:hAnsi="Arial" w:cs="Arial"/>
                <w:sz w:val="22"/>
                <w:szCs w:val="22"/>
              </w:rPr>
            </w:pPr>
            <w:r>
              <w:rPr>
                <w:rFonts w:ascii="Arial" w:hAnsi="Arial" w:cs="Arial"/>
                <w:sz w:val="22"/>
                <w:szCs w:val="22"/>
              </w:rPr>
              <w:t>Uniform Fitting/Registration Ni</w:t>
            </w:r>
            <w:r w:rsidR="00D35604" w:rsidRPr="00D35604">
              <w:rPr>
                <w:rFonts w:ascii="Arial" w:hAnsi="Arial" w:cs="Arial"/>
                <w:sz w:val="22"/>
                <w:szCs w:val="22"/>
              </w:rPr>
              <w:t>ght</w:t>
            </w:r>
          </w:p>
          <w:p w14:paraId="1775239D" w14:textId="77777777" w:rsidR="00D35604"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*5/20/17   Graduation</w:t>
            </w:r>
          </w:p>
          <w:p w14:paraId="03E3FB55" w14:textId="77777777" w:rsidR="00D35604" w:rsidRPr="00D35604" w:rsidRDefault="00D35604" w:rsidP="00D35604">
            <w:pPr>
              <w:pStyle w:val="Heading2"/>
              <w:jc w:val="left"/>
              <w:outlineLvl w:val="1"/>
              <w:rPr>
                <w:rFonts w:ascii="Arial" w:hAnsi="Arial" w:cs="Arial"/>
                <w:sz w:val="22"/>
                <w:szCs w:val="22"/>
              </w:rPr>
            </w:pPr>
            <w:r w:rsidRPr="00D35604">
              <w:rPr>
                <w:rFonts w:ascii="Arial" w:hAnsi="Arial" w:cs="Arial"/>
                <w:sz w:val="22"/>
                <w:szCs w:val="22"/>
              </w:rPr>
              <w:t>*7/17/17 to 7/28/17 Band Camp</w:t>
            </w:r>
          </w:p>
          <w:p w14:paraId="5C2D8F52" w14:textId="77777777" w:rsidR="00D35604" w:rsidRPr="00D35604" w:rsidRDefault="00D35604" w:rsidP="00D35604">
            <w:pPr>
              <w:pStyle w:val="Heading2"/>
              <w:jc w:val="left"/>
              <w:outlineLvl w:val="1"/>
              <w:rPr>
                <w:rFonts w:ascii="Arial" w:hAnsi="Arial" w:cs="Arial"/>
                <w:sz w:val="20"/>
                <w:szCs w:val="20"/>
              </w:rPr>
            </w:pPr>
          </w:p>
          <w:p w14:paraId="5AE01368" w14:textId="77777777" w:rsidR="005C61E4" w:rsidRPr="00AA4794" w:rsidRDefault="005C61E4" w:rsidP="005C61E4">
            <w:pPr>
              <w:pStyle w:val="Heading2"/>
              <w:outlineLvl w:val="1"/>
            </w:pPr>
          </w:p>
          <w:p w14:paraId="19C06E27" w14:textId="77777777" w:rsidR="005C61E4" w:rsidRPr="00976599" w:rsidRDefault="00976599" w:rsidP="006751C2">
            <w:pPr>
              <w:pStyle w:val="ContactInfo"/>
              <w:spacing w:line="312" w:lineRule="auto"/>
              <w:ind w:left="0"/>
              <w:jc w:val="left"/>
              <w:rPr>
                <w:u w:val="single"/>
              </w:rPr>
            </w:pPr>
            <w:r w:rsidRPr="00976599">
              <w:rPr>
                <w:u w:val="single"/>
              </w:rPr>
              <w:t>Universal Studios Trip Hotel Info:</w:t>
            </w:r>
          </w:p>
          <w:p w14:paraId="0D464350" w14:textId="77777777" w:rsidR="00976599" w:rsidRPr="00976599" w:rsidRDefault="00976599" w:rsidP="006751C2">
            <w:pPr>
              <w:pStyle w:val="ContactInfo"/>
              <w:spacing w:line="312" w:lineRule="auto"/>
              <w:ind w:left="0"/>
              <w:jc w:val="left"/>
              <w:rPr>
                <w:sz w:val="20"/>
                <w:szCs w:val="20"/>
              </w:rPr>
            </w:pPr>
            <w:r w:rsidRPr="00976599">
              <w:rPr>
                <w:sz w:val="20"/>
                <w:szCs w:val="20"/>
              </w:rPr>
              <w:t>Embassy Suites Lake Beuna Vista</w:t>
            </w:r>
          </w:p>
          <w:p w14:paraId="69368422" w14:textId="77777777" w:rsidR="00976599" w:rsidRPr="00976599" w:rsidRDefault="00976599" w:rsidP="006751C2">
            <w:pPr>
              <w:pStyle w:val="ContactInfo"/>
              <w:spacing w:line="312" w:lineRule="auto"/>
              <w:ind w:left="0"/>
              <w:jc w:val="left"/>
              <w:rPr>
                <w:sz w:val="20"/>
                <w:szCs w:val="20"/>
              </w:rPr>
            </w:pPr>
            <w:r w:rsidRPr="00976599">
              <w:rPr>
                <w:sz w:val="20"/>
                <w:szCs w:val="20"/>
              </w:rPr>
              <w:t>4955 Kyngs Heath Road</w:t>
            </w:r>
          </w:p>
          <w:p w14:paraId="1FDF87C5" w14:textId="77777777" w:rsidR="00976599" w:rsidRPr="00976599" w:rsidRDefault="00976599" w:rsidP="006751C2">
            <w:pPr>
              <w:pStyle w:val="ContactInfo"/>
              <w:spacing w:line="312" w:lineRule="auto"/>
              <w:ind w:left="0"/>
              <w:jc w:val="left"/>
              <w:rPr>
                <w:sz w:val="20"/>
                <w:szCs w:val="20"/>
              </w:rPr>
            </w:pPr>
            <w:r w:rsidRPr="00976599">
              <w:rPr>
                <w:sz w:val="20"/>
                <w:szCs w:val="20"/>
              </w:rPr>
              <w:t>Kissimmee Fl 34746</w:t>
            </w:r>
          </w:p>
          <w:p w14:paraId="615555B8" w14:textId="5D684CBB" w:rsidR="00976599" w:rsidRPr="00AA4794" w:rsidRDefault="00976599" w:rsidP="006751C2">
            <w:pPr>
              <w:pStyle w:val="ContactInfo"/>
              <w:spacing w:line="312" w:lineRule="auto"/>
              <w:ind w:left="0"/>
              <w:jc w:val="left"/>
            </w:pPr>
            <w:r w:rsidRPr="00976599">
              <w:rPr>
                <w:sz w:val="20"/>
                <w:szCs w:val="20"/>
              </w:rPr>
              <w:t>407-597-4112</w:t>
            </w:r>
          </w:p>
        </w:tc>
      </w:tr>
    </w:tbl>
    <w:p w14:paraId="5ACBC1FB" w14:textId="6B780788" w:rsidR="00992CFC" w:rsidRDefault="00992CFC" w:rsidP="00992CFC">
      <w:pPr>
        <w:rPr>
          <w:b/>
          <w:u w:val="single"/>
        </w:rPr>
      </w:pPr>
      <w:r>
        <w:rPr>
          <w:b/>
          <w:u w:val="single"/>
        </w:rPr>
        <w:lastRenderedPageBreak/>
        <w:t>Old Business:</w:t>
      </w:r>
    </w:p>
    <w:p w14:paraId="216992FB" w14:textId="77777777" w:rsidR="00992CFC" w:rsidRDefault="00992CFC" w:rsidP="00992CFC">
      <w:pPr>
        <w:pStyle w:val="ListParagraph"/>
        <w:numPr>
          <w:ilvl w:val="0"/>
          <w:numId w:val="14"/>
        </w:numPr>
        <w:spacing w:after="200" w:line="276" w:lineRule="auto"/>
      </w:pPr>
      <w:r>
        <w:t>2</w:t>
      </w:r>
      <w:r w:rsidRPr="00D67319">
        <w:rPr>
          <w:vertAlign w:val="superscript"/>
        </w:rPr>
        <w:t>nd</w:t>
      </w:r>
      <w:r>
        <w:t xml:space="preserve"> Annual Rummage Sale preparation is underway and we are asking for any donations you may have towards this wonderful fundraiser. Storage unit has been obtained &amp; we want it overflowing with your miscellaneous items.</w:t>
      </w:r>
    </w:p>
    <w:p w14:paraId="6A387DA6" w14:textId="77777777" w:rsidR="00992CFC" w:rsidRDefault="00992CFC" w:rsidP="00992CFC">
      <w:pPr>
        <w:pStyle w:val="ListParagraph"/>
        <w:numPr>
          <w:ilvl w:val="0"/>
          <w:numId w:val="14"/>
        </w:numPr>
        <w:spacing w:after="200" w:line="276" w:lineRule="auto"/>
      </w:pPr>
      <w:r>
        <w:t>Car wash dates have been set for 2/25 &amp; 4/8/17 at the Richmond Hill Annex</w:t>
      </w:r>
    </w:p>
    <w:p w14:paraId="14393AAD" w14:textId="0FEB24C6" w:rsidR="00992CFC" w:rsidRDefault="00992CFC" w:rsidP="00992CFC">
      <w:pPr>
        <w:pStyle w:val="ListParagraph"/>
        <w:numPr>
          <w:ilvl w:val="0"/>
          <w:numId w:val="14"/>
        </w:numPr>
        <w:spacing w:after="200" w:line="276" w:lineRule="auto"/>
      </w:pPr>
      <w:r>
        <w:t>Fundraising has been underway and Coke orders should be in soon</w:t>
      </w:r>
    </w:p>
    <w:p w14:paraId="728CAB81" w14:textId="77777777" w:rsidR="00992CFC" w:rsidRDefault="00992CFC" w:rsidP="00992CFC">
      <w:pPr>
        <w:pStyle w:val="ListParagraph"/>
        <w:numPr>
          <w:ilvl w:val="0"/>
          <w:numId w:val="14"/>
        </w:numPr>
        <w:spacing w:after="200" w:line="276" w:lineRule="auto"/>
      </w:pPr>
      <w:r>
        <w:t>A committee is forming to discuss transportation issues/concerns for next year with the growth potential pushing us over 200 members.</w:t>
      </w:r>
    </w:p>
    <w:p w14:paraId="199C5798" w14:textId="77777777" w:rsidR="00992CFC" w:rsidRDefault="00992CFC" w:rsidP="00992CFC">
      <w:pPr>
        <w:pStyle w:val="ListParagraph"/>
        <w:numPr>
          <w:ilvl w:val="0"/>
          <w:numId w:val="14"/>
        </w:numPr>
        <w:spacing w:after="200" w:line="276" w:lineRule="auto"/>
      </w:pPr>
      <w:r>
        <w:t xml:space="preserve">January 28, 2017 9 – 3pm will be an inventory of all uniforms day. Volunteers are needed. </w:t>
      </w:r>
    </w:p>
    <w:p w14:paraId="4AEE8790" w14:textId="64B6B6F3" w:rsidR="00992CFC" w:rsidRDefault="00992CFC" w:rsidP="00992CFC">
      <w:pPr>
        <w:spacing w:after="200" w:line="276" w:lineRule="auto"/>
        <w:rPr>
          <w:b/>
          <w:u w:val="single"/>
        </w:rPr>
      </w:pPr>
      <w:r w:rsidRPr="00992CFC">
        <w:rPr>
          <w:b/>
          <w:u w:val="single"/>
        </w:rPr>
        <w:t>New Business:</w:t>
      </w:r>
    </w:p>
    <w:p w14:paraId="6DD1EC9E" w14:textId="77777777" w:rsidR="00976599" w:rsidRDefault="00976599" w:rsidP="00976599">
      <w:pPr>
        <w:spacing w:after="200" w:line="276" w:lineRule="auto"/>
        <w:rPr>
          <w:sz w:val="22"/>
          <w:szCs w:val="22"/>
        </w:rPr>
      </w:pPr>
      <w:r w:rsidRPr="00976599">
        <w:rPr>
          <w:sz w:val="22"/>
          <w:szCs w:val="22"/>
        </w:rPr>
        <w:t xml:space="preserve"> Treasurer Report: </w:t>
      </w:r>
    </w:p>
    <w:p w14:paraId="63715F3F" w14:textId="296F49E8" w:rsidR="00976599" w:rsidRDefault="00976599" w:rsidP="00976599">
      <w:pPr>
        <w:pStyle w:val="ListParagraph"/>
        <w:numPr>
          <w:ilvl w:val="0"/>
          <w:numId w:val="16"/>
        </w:numPr>
        <w:spacing w:after="200" w:line="276" w:lineRule="auto"/>
        <w:rPr>
          <w:sz w:val="22"/>
          <w:szCs w:val="22"/>
        </w:rPr>
      </w:pPr>
      <w:r w:rsidRPr="00976599">
        <w:rPr>
          <w:sz w:val="22"/>
          <w:szCs w:val="22"/>
        </w:rPr>
        <w:t>The 2017 – 2018 budget is still being worked on and will be presented at the April 2017 booster meeting.</w:t>
      </w:r>
    </w:p>
    <w:p w14:paraId="0E71214C" w14:textId="01F17B97" w:rsidR="00976599" w:rsidRDefault="00976599" w:rsidP="00976599">
      <w:pPr>
        <w:pStyle w:val="ListParagraph"/>
        <w:numPr>
          <w:ilvl w:val="0"/>
          <w:numId w:val="16"/>
        </w:numPr>
        <w:spacing w:after="200" w:line="276" w:lineRule="auto"/>
        <w:rPr>
          <w:sz w:val="22"/>
          <w:szCs w:val="22"/>
        </w:rPr>
      </w:pPr>
      <w:r>
        <w:rPr>
          <w:sz w:val="22"/>
          <w:szCs w:val="22"/>
        </w:rPr>
        <w:t xml:space="preserve">Payments are still being collected for annual band fees </w:t>
      </w:r>
    </w:p>
    <w:p w14:paraId="2517179C" w14:textId="48768990" w:rsidR="00976599" w:rsidRDefault="00976599" w:rsidP="00976599">
      <w:pPr>
        <w:pStyle w:val="ListParagraph"/>
        <w:numPr>
          <w:ilvl w:val="0"/>
          <w:numId w:val="16"/>
        </w:numPr>
        <w:spacing w:after="200" w:line="276" w:lineRule="auto"/>
        <w:rPr>
          <w:sz w:val="22"/>
          <w:szCs w:val="22"/>
        </w:rPr>
      </w:pPr>
      <w:r>
        <w:rPr>
          <w:sz w:val="22"/>
          <w:szCs w:val="22"/>
        </w:rPr>
        <w:t>Final invoices have been sent out and ALL Universal trip payments are now due</w:t>
      </w:r>
    </w:p>
    <w:p w14:paraId="281F0103" w14:textId="6E8B3090" w:rsidR="00976599" w:rsidRDefault="00976599" w:rsidP="00976599">
      <w:pPr>
        <w:spacing w:after="200" w:line="276" w:lineRule="auto"/>
        <w:rPr>
          <w:sz w:val="22"/>
          <w:szCs w:val="22"/>
        </w:rPr>
      </w:pPr>
      <w:r>
        <w:rPr>
          <w:sz w:val="22"/>
          <w:szCs w:val="22"/>
        </w:rPr>
        <w:t>Uniform Report:</w:t>
      </w:r>
    </w:p>
    <w:p w14:paraId="39BEFA0A" w14:textId="653B596E" w:rsidR="00976599" w:rsidRDefault="00976599" w:rsidP="00976599">
      <w:pPr>
        <w:pStyle w:val="ListParagraph"/>
        <w:numPr>
          <w:ilvl w:val="0"/>
          <w:numId w:val="17"/>
        </w:numPr>
        <w:spacing w:after="200" w:line="276" w:lineRule="auto"/>
        <w:rPr>
          <w:sz w:val="22"/>
          <w:szCs w:val="22"/>
        </w:rPr>
      </w:pPr>
      <w:r>
        <w:rPr>
          <w:sz w:val="22"/>
          <w:szCs w:val="22"/>
        </w:rPr>
        <w:t xml:space="preserve">Uniform inventory day went well and many pieces were found to be salvageable </w:t>
      </w:r>
    </w:p>
    <w:p w14:paraId="30E2C4CD" w14:textId="3B726FF7" w:rsidR="00976599" w:rsidRDefault="00976599" w:rsidP="00976599">
      <w:pPr>
        <w:pStyle w:val="ListParagraph"/>
        <w:numPr>
          <w:ilvl w:val="0"/>
          <w:numId w:val="17"/>
        </w:numPr>
        <w:spacing w:after="200" w:line="276" w:lineRule="auto"/>
        <w:rPr>
          <w:sz w:val="22"/>
          <w:szCs w:val="22"/>
        </w:rPr>
      </w:pPr>
      <w:r>
        <w:rPr>
          <w:sz w:val="22"/>
          <w:szCs w:val="22"/>
        </w:rPr>
        <w:t>At this time we are still in discussions on how many new uniforms will be ordered to prepare for the influx of rising 8</w:t>
      </w:r>
      <w:r w:rsidRPr="00976599">
        <w:rPr>
          <w:sz w:val="22"/>
          <w:szCs w:val="22"/>
          <w:vertAlign w:val="superscript"/>
        </w:rPr>
        <w:t>th</w:t>
      </w:r>
      <w:r>
        <w:rPr>
          <w:sz w:val="22"/>
          <w:szCs w:val="22"/>
        </w:rPr>
        <w:t xml:space="preserve"> graders.</w:t>
      </w:r>
    </w:p>
    <w:p w14:paraId="303E282E" w14:textId="2D867A91" w:rsidR="00976599" w:rsidRDefault="00976599" w:rsidP="00976599">
      <w:pPr>
        <w:pStyle w:val="ListParagraph"/>
        <w:numPr>
          <w:ilvl w:val="0"/>
          <w:numId w:val="17"/>
        </w:numPr>
        <w:spacing w:after="200" w:line="276" w:lineRule="auto"/>
        <w:rPr>
          <w:sz w:val="22"/>
          <w:szCs w:val="22"/>
        </w:rPr>
      </w:pPr>
      <w:r>
        <w:rPr>
          <w:sz w:val="22"/>
          <w:szCs w:val="22"/>
        </w:rPr>
        <w:t>Uniform fitting day this year will be May 11</w:t>
      </w:r>
      <w:r w:rsidRPr="00976599">
        <w:rPr>
          <w:sz w:val="22"/>
          <w:szCs w:val="22"/>
          <w:vertAlign w:val="superscript"/>
        </w:rPr>
        <w:t>th</w:t>
      </w:r>
      <w:r>
        <w:rPr>
          <w:sz w:val="22"/>
          <w:szCs w:val="22"/>
        </w:rPr>
        <w:t xml:space="preserve"> &amp; 12</w:t>
      </w:r>
      <w:r w:rsidRPr="00976599">
        <w:rPr>
          <w:sz w:val="22"/>
          <w:szCs w:val="22"/>
          <w:vertAlign w:val="superscript"/>
        </w:rPr>
        <w:t>th</w:t>
      </w:r>
      <w:r>
        <w:rPr>
          <w:sz w:val="22"/>
          <w:szCs w:val="22"/>
        </w:rPr>
        <w:t xml:space="preserve"> in the RHHS band room to better prepare for sizing issues for 2017. More information to come on this</w:t>
      </w:r>
    </w:p>
    <w:p w14:paraId="4C4927BE" w14:textId="039DFAFF" w:rsidR="00976599" w:rsidRDefault="00976599" w:rsidP="00976599">
      <w:pPr>
        <w:spacing w:after="200" w:line="276" w:lineRule="auto"/>
        <w:rPr>
          <w:sz w:val="22"/>
          <w:szCs w:val="22"/>
        </w:rPr>
      </w:pPr>
      <w:r>
        <w:rPr>
          <w:sz w:val="22"/>
          <w:szCs w:val="22"/>
        </w:rPr>
        <w:t>Secretary Report:</w:t>
      </w:r>
    </w:p>
    <w:p w14:paraId="3C78DC08" w14:textId="4B8A13C8" w:rsidR="00976599" w:rsidRDefault="00976599" w:rsidP="00976599">
      <w:pPr>
        <w:pStyle w:val="ListParagraph"/>
        <w:numPr>
          <w:ilvl w:val="0"/>
          <w:numId w:val="18"/>
        </w:numPr>
        <w:spacing w:after="200" w:line="276" w:lineRule="auto"/>
        <w:rPr>
          <w:sz w:val="22"/>
          <w:szCs w:val="22"/>
        </w:rPr>
      </w:pPr>
      <w:r>
        <w:rPr>
          <w:sz w:val="22"/>
          <w:szCs w:val="22"/>
        </w:rPr>
        <w:t>The #1 way to get information regarding what is coming up is to find the directors TWIB (this week in band) messages on Richmond Hill Wildcat Marching Band Facebook Page. This information comes directly from the band director regarding upcoming events</w:t>
      </w:r>
    </w:p>
    <w:p w14:paraId="6051DBA8" w14:textId="127FCA8C" w:rsidR="00976599" w:rsidRDefault="00976599" w:rsidP="00976599">
      <w:pPr>
        <w:pStyle w:val="ListParagraph"/>
        <w:numPr>
          <w:ilvl w:val="0"/>
          <w:numId w:val="18"/>
        </w:numPr>
        <w:spacing w:after="200" w:line="276" w:lineRule="auto"/>
        <w:rPr>
          <w:sz w:val="22"/>
          <w:szCs w:val="22"/>
        </w:rPr>
      </w:pPr>
      <w:r>
        <w:rPr>
          <w:sz w:val="22"/>
          <w:szCs w:val="22"/>
        </w:rPr>
        <w:t>Information is put out using facebook pages, Remind text messages, emails when needed, and sent home with students.</w:t>
      </w:r>
    </w:p>
    <w:p w14:paraId="151F20ED" w14:textId="7D770D10" w:rsidR="00976599" w:rsidRDefault="00976599" w:rsidP="00976599">
      <w:pPr>
        <w:pStyle w:val="ListParagraph"/>
        <w:numPr>
          <w:ilvl w:val="0"/>
          <w:numId w:val="18"/>
        </w:numPr>
        <w:spacing w:after="200" w:line="276" w:lineRule="auto"/>
        <w:rPr>
          <w:sz w:val="22"/>
          <w:szCs w:val="22"/>
        </w:rPr>
      </w:pPr>
      <w:r>
        <w:rPr>
          <w:sz w:val="22"/>
          <w:szCs w:val="22"/>
        </w:rPr>
        <w:t>Our new band webpage is now up and running. This will become a vital way for you to get any/all information, documents, calendar updates, etc…. Please check it out at your convenience richmondhillhighschoolband.org</w:t>
      </w:r>
    </w:p>
    <w:p w14:paraId="24D2808B" w14:textId="6A5609BF" w:rsidR="00976599" w:rsidRDefault="00976599" w:rsidP="00976599">
      <w:pPr>
        <w:spacing w:after="200" w:line="276" w:lineRule="auto"/>
        <w:rPr>
          <w:sz w:val="22"/>
          <w:szCs w:val="22"/>
        </w:rPr>
      </w:pPr>
      <w:r>
        <w:rPr>
          <w:sz w:val="22"/>
          <w:szCs w:val="22"/>
        </w:rPr>
        <w:t>Fundraising Report:</w:t>
      </w:r>
    </w:p>
    <w:p w14:paraId="3914B44F" w14:textId="6B480B00" w:rsidR="00976599" w:rsidRDefault="00976599" w:rsidP="00976599">
      <w:pPr>
        <w:pStyle w:val="ListParagraph"/>
        <w:numPr>
          <w:ilvl w:val="0"/>
          <w:numId w:val="19"/>
        </w:numPr>
        <w:spacing w:after="200" w:line="276" w:lineRule="auto"/>
        <w:rPr>
          <w:sz w:val="22"/>
          <w:szCs w:val="22"/>
        </w:rPr>
      </w:pPr>
      <w:r>
        <w:rPr>
          <w:sz w:val="22"/>
          <w:szCs w:val="22"/>
        </w:rPr>
        <w:t>Car Wash &amp; Rummage Sale went extremely well with students earning a nice amount towards individual accounts.</w:t>
      </w:r>
    </w:p>
    <w:p w14:paraId="146113FA" w14:textId="7AC87EBA" w:rsidR="00976599" w:rsidRDefault="00976599" w:rsidP="00976599">
      <w:pPr>
        <w:pStyle w:val="ListParagraph"/>
        <w:numPr>
          <w:ilvl w:val="0"/>
          <w:numId w:val="19"/>
        </w:numPr>
        <w:spacing w:after="200" w:line="276" w:lineRule="auto"/>
        <w:rPr>
          <w:sz w:val="22"/>
          <w:szCs w:val="22"/>
        </w:rPr>
      </w:pPr>
      <w:r>
        <w:rPr>
          <w:sz w:val="22"/>
          <w:szCs w:val="22"/>
        </w:rPr>
        <w:t>Coke sales have concluded and earned amounts have been credited to your students accounts towards the Universal trip</w:t>
      </w:r>
    </w:p>
    <w:p w14:paraId="45DAED25" w14:textId="5D9A4BA3" w:rsidR="00976599" w:rsidRPr="00976599" w:rsidRDefault="00976599" w:rsidP="00976599">
      <w:pPr>
        <w:pStyle w:val="ListParagraph"/>
        <w:numPr>
          <w:ilvl w:val="0"/>
          <w:numId w:val="19"/>
        </w:numPr>
        <w:spacing w:after="200" w:line="276" w:lineRule="auto"/>
        <w:rPr>
          <w:sz w:val="22"/>
          <w:szCs w:val="22"/>
        </w:rPr>
      </w:pPr>
      <w:r>
        <w:rPr>
          <w:sz w:val="22"/>
          <w:szCs w:val="22"/>
        </w:rPr>
        <w:t xml:space="preserve">4/8/17 #2 Car wash &amp; rummage sale will be held at the high school parking lot 7 am – 5 pm. Volunteers are needed for this to be successful. </w:t>
      </w:r>
    </w:p>
    <w:p w14:paraId="5B3D21B6" w14:textId="77777777" w:rsidR="00976599" w:rsidRDefault="00976599" w:rsidP="00976599">
      <w:pPr>
        <w:pStyle w:val="ListParagraph"/>
        <w:spacing w:after="200" w:line="276" w:lineRule="auto"/>
        <w:rPr>
          <w:sz w:val="22"/>
          <w:szCs w:val="22"/>
        </w:rPr>
      </w:pPr>
    </w:p>
    <w:p w14:paraId="61CF061E" w14:textId="77777777" w:rsidR="00976599" w:rsidRDefault="00976599" w:rsidP="00976599">
      <w:pPr>
        <w:pStyle w:val="ListParagraph"/>
        <w:spacing w:after="200" w:line="276" w:lineRule="auto"/>
        <w:rPr>
          <w:sz w:val="22"/>
          <w:szCs w:val="22"/>
        </w:rPr>
      </w:pPr>
    </w:p>
    <w:p w14:paraId="5E2AA395" w14:textId="2CF1F7E4" w:rsidR="00976599" w:rsidRPr="00976599" w:rsidRDefault="00976599" w:rsidP="00976599">
      <w:pPr>
        <w:pStyle w:val="ListParagraph"/>
        <w:spacing w:after="200" w:line="276" w:lineRule="auto"/>
        <w:rPr>
          <w:rFonts w:ascii="Bradley Hand ITC" w:hAnsi="Bradley Hand ITC"/>
          <w:i/>
        </w:rPr>
      </w:pPr>
      <w:r w:rsidRPr="00976599">
        <w:rPr>
          <w:rFonts w:ascii="Bradley Hand ITC" w:hAnsi="Bradley Hand ITC"/>
          <w:i/>
        </w:rPr>
        <w:t xml:space="preserve">Lynn Brown </w:t>
      </w:r>
    </w:p>
    <w:p w14:paraId="7C178263" w14:textId="59BFBD45" w:rsidR="00976599" w:rsidRPr="00976599" w:rsidRDefault="00976599" w:rsidP="00976599">
      <w:pPr>
        <w:pStyle w:val="ListParagraph"/>
        <w:spacing w:after="200" w:line="276" w:lineRule="auto"/>
        <w:rPr>
          <w:rFonts w:ascii="Bradley Hand ITC" w:hAnsi="Bradley Hand ITC"/>
          <w:i/>
        </w:rPr>
      </w:pPr>
      <w:r w:rsidRPr="00976599">
        <w:rPr>
          <w:rFonts w:ascii="Bradley Hand ITC" w:hAnsi="Bradley Hand ITC"/>
          <w:i/>
        </w:rPr>
        <w:t xml:space="preserve">RHHS Band Booster Secretary </w:t>
      </w:r>
    </w:p>
    <w:p w14:paraId="4ABCA92F" w14:textId="77777777" w:rsidR="00992CFC" w:rsidRPr="00076F31" w:rsidRDefault="00992CFC" w:rsidP="00AA4794">
      <w:pPr>
        <w:pStyle w:val="NoSpacing"/>
      </w:pPr>
    </w:p>
    <w:sectPr w:rsidR="00992CFC"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E215" w14:textId="77777777" w:rsidR="00605C9D" w:rsidRDefault="00605C9D" w:rsidP="005F5D5F">
      <w:pPr>
        <w:spacing w:after="0" w:line="240" w:lineRule="auto"/>
      </w:pPr>
      <w:r>
        <w:separator/>
      </w:r>
    </w:p>
  </w:endnote>
  <w:endnote w:type="continuationSeparator" w:id="0">
    <w:p w14:paraId="2FFD4D1D" w14:textId="77777777" w:rsidR="00605C9D" w:rsidRDefault="00605C9D"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BF363" w14:textId="77777777" w:rsidR="00605C9D" w:rsidRDefault="00605C9D" w:rsidP="005F5D5F">
      <w:pPr>
        <w:spacing w:after="0" w:line="240" w:lineRule="auto"/>
      </w:pPr>
      <w:r>
        <w:separator/>
      </w:r>
    </w:p>
  </w:footnote>
  <w:footnote w:type="continuationSeparator" w:id="0">
    <w:p w14:paraId="751FF487" w14:textId="77777777" w:rsidR="00605C9D" w:rsidRDefault="00605C9D"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05DEE"/>
    <w:multiLevelType w:val="hybridMultilevel"/>
    <w:tmpl w:val="696E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F6CD0"/>
    <w:multiLevelType w:val="hybridMultilevel"/>
    <w:tmpl w:val="493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94AAB"/>
    <w:multiLevelType w:val="hybridMultilevel"/>
    <w:tmpl w:val="760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234D1"/>
    <w:multiLevelType w:val="hybridMultilevel"/>
    <w:tmpl w:val="FD5E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66C6C"/>
    <w:multiLevelType w:val="hybridMultilevel"/>
    <w:tmpl w:val="8558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478A1"/>
    <w:multiLevelType w:val="hybridMultilevel"/>
    <w:tmpl w:val="F1E8FA2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AA5410E"/>
    <w:multiLevelType w:val="hybridMultilevel"/>
    <w:tmpl w:val="CBD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20B43"/>
    <w:multiLevelType w:val="hybridMultilevel"/>
    <w:tmpl w:val="5DE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2772C"/>
    <w:multiLevelType w:val="hybridMultilevel"/>
    <w:tmpl w:val="33B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4"/>
  </w:num>
  <w:num w:numId="15">
    <w:abstractNumId w:val="11"/>
  </w:num>
  <w:num w:numId="16">
    <w:abstractNumId w:val="13"/>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C9"/>
    <w:rsid w:val="000168C0"/>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05C9D"/>
    <w:rsid w:val="00665EA1"/>
    <w:rsid w:val="006751C2"/>
    <w:rsid w:val="006E5B0F"/>
    <w:rsid w:val="0079199F"/>
    <w:rsid w:val="007B5354"/>
    <w:rsid w:val="0080620D"/>
    <w:rsid w:val="00837654"/>
    <w:rsid w:val="00880783"/>
    <w:rsid w:val="008B5772"/>
    <w:rsid w:val="008C031F"/>
    <w:rsid w:val="008C1756"/>
    <w:rsid w:val="008D17FF"/>
    <w:rsid w:val="008F6C52"/>
    <w:rsid w:val="009141C6"/>
    <w:rsid w:val="00976599"/>
    <w:rsid w:val="00992CFC"/>
    <w:rsid w:val="00A03450"/>
    <w:rsid w:val="00A62E86"/>
    <w:rsid w:val="00A97C88"/>
    <w:rsid w:val="00AA0C27"/>
    <w:rsid w:val="00AA4794"/>
    <w:rsid w:val="00AB3068"/>
    <w:rsid w:val="00AB58F4"/>
    <w:rsid w:val="00AE04C9"/>
    <w:rsid w:val="00AF32DC"/>
    <w:rsid w:val="00B46A60"/>
    <w:rsid w:val="00BC6ED1"/>
    <w:rsid w:val="00C57F20"/>
    <w:rsid w:val="00D16845"/>
    <w:rsid w:val="00D35604"/>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C6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Date" w:qFormat="1"/>
    <w:lsdException w:name="Block Text"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Date" w:qFormat="1"/>
    <w:lsdException w:name="Block Text" w:qFormat="1"/>
    <w:lsdException w:name="Strong" w:uiPriority="22"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infopath/2007/PartnerControls"/>
    <ds:schemaRef ds:uri="http://schemas.openxmlformats.org/package/2006/metadata/core-properties"/>
    <ds:schemaRef ds:uri="http://schemas.microsoft.com/office/2006/documentManagement/types"/>
    <ds:schemaRef ds:uri="a4f35948-e619-41b3-aa29-22878b09cfd2"/>
    <ds:schemaRef ds:uri="http://purl.org/dc/elements/1.1/"/>
    <ds:schemaRef ds:uri="http://purl.org/dc/terms/"/>
    <ds:schemaRef ds:uri="http://www.w3.org/XML/1998/namespace"/>
    <ds:schemaRef ds:uri="40262f94-9f35-4ac3-9a90-690165a166b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brown</dc:creator>
  <cp:lastModifiedBy>admin</cp:lastModifiedBy>
  <cp:revision>2</cp:revision>
  <cp:lastPrinted>2017-04-06T16:39:00Z</cp:lastPrinted>
  <dcterms:created xsi:type="dcterms:W3CDTF">2017-04-13T18:11:00Z</dcterms:created>
  <dcterms:modified xsi:type="dcterms:W3CDTF">2017-04-13T18:11:00Z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